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80473" w14:textId="5C4FC8D6" w:rsidR="005A00F5" w:rsidRPr="005A00F5" w:rsidRDefault="005A00F5" w:rsidP="005A00F5">
      <w:pPr>
        <w:jc w:val="center"/>
        <w:rPr>
          <w:sz w:val="28"/>
          <w:szCs w:val="36"/>
        </w:rPr>
      </w:pPr>
      <w:r w:rsidRPr="005A00F5">
        <w:rPr>
          <w:rFonts w:hint="eastAsia"/>
          <w:sz w:val="28"/>
          <w:szCs w:val="36"/>
        </w:rPr>
        <w:t>実施による工夫と得られる効果の検証(一覧)</w:t>
      </w:r>
    </w:p>
    <w:p w14:paraId="3E914D94" w14:textId="77777777" w:rsidR="005A00F5" w:rsidRPr="005A00F5" w:rsidRDefault="005A00F5" w:rsidP="005A00F5">
      <w:pPr>
        <w:jc w:val="center"/>
        <w:rPr>
          <w:sz w:val="28"/>
          <w:szCs w:val="36"/>
        </w:rPr>
      </w:pPr>
    </w:p>
    <w:p w14:paraId="031E7083" w14:textId="6939EBB1" w:rsidR="005A00F5" w:rsidRPr="005A00F5" w:rsidRDefault="005A00F5" w:rsidP="005A00F5">
      <w:pPr>
        <w:rPr>
          <w:rFonts w:cs="ＭＳ Ｐゴシック"/>
          <w:sz w:val="20"/>
          <w:szCs w:val="20"/>
        </w:rPr>
      </w:pPr>
      <w:r w:rsidRPr="005A00F5">
        <w:rPr>
          <w:rFonts w:cs="ＭＳ Ｐゴシック" w:hint="eastAsia"/>
          <w:sz w:val="20"/>
          <w:szCs w:val="20"/>
        </w:rPr>
        <w:t>■実施による工夫</w:t>
      </w:r>
    </w:p>
    <w:p w14:paraId="41CF0C69" w14:textId="77777777" w:rsidR="005A00F5" w:rsidRPr="005A00F5" w:rsidRDefault="005A00F5" w:rsidP="005A00F5">
      <w:pPr>
        <w:pStyle w:val="a9"/>
        <w:widowControl/>
        <w:numPr>
          <w:ilvl w:val="0"/>
          <w:numId w:val="1"/>
        </w:numPr>
        <w:contextualSpacing w:val="0"/>
        <w:rPr>
          <w:rFonts w:cs="ＭＳ Ｐゴシック"/>
          <w:sz w:val="20"/>
          <w:szCs w:val="20"/>
        </w:rPr>
      </w:pPr>
      <w:r w:rsidRPr="005A00F5">
        <w:rPr>
          <w:rFonts w:cs="ＭＳ Ｐゴシック" w:hint="eastAsia"/>
          <w:sz w:val="20"/>
          <w:szCs w:val="20"/>
        </w:rPr>
        <w:t>2月度例会のPRのために、委員会回りをします。</w:t>
      </w:r>
    </w:p>
    <w:p w14:paraId="3F1BE22D" w14:textId="77777777" w:rsidR="005A00F5" w:rsidRPr="005A00F5" w:rsidRDefault="005A00F5" w:rsidP="005A00F5">
      <w:pPr>
        <w:pStyle w:val="a9"/>
        <w:widowControl/>
        <w:numPr>
          <w:ilvl w:val="0"/>
          <w:numId w:val="1"/>
        </w:numPr>
        <w:contextualSpacing w:val="0"/>
        <w:rPr>
          <w:rFonts w:cs="ＭＳ Ｐゴシック"/>
          <w:sz w:val="20"/>
          <w:szCs w:val="20"/>
        </w:rPr>
      </w:pPr>
      <w:r w:rsidRPr="005A00F5">
        <w:rPr>
          <w:rFonts w:cs="ＭＳ Ｐゴシック" w:hint="eastAsia"/>
          <w:sz w:val="20"/>
          <w:szCs w:val="20"/>
        </w:rPr>
        <w:t>例会ではグループワークで会員の青年会議所活動における苦手意識や得意不得意なところを明確にしていただきます。</w:t>
      </w:r>
    </w:p>
    <w:p w14:paraId="2BC0B483" w14:textId="77777777" w:rsidR="005A00F5" w:rsidRPr="005A00F5" w:rsidRDefault="005A00F5" w:rsidP="005A00F5">
      <w:pPr>
        <w:pStyle w:val="a9"/>
        <w:widowControl/>
        <w:numPr>
          <w:ilvl w:val="0"/>
          <w:numId w:val="1"/>
        </w:numPr>
        <w:contextualSpacing w:val="0"/>
        <w:rPr>
          <w:rFonts w:cs="ＭＳ Ｐゴシック"/>
          <w:sz w:val="20"/>
          <w:szCs w:val="20"/>
        </w:rPr>
      </w:pPr>
      <w:r w:rsidRPr="005A00F5">
        <w:rPr>
          <w:rFonts w:cs="ＭＳ Ｐゴシック" w:hint="eastAsia"/>
          <w:sz w:val="20"/>
          <w:szCs w:val="20"/>
        </w:rPr>
        <w:t>決意書に自身で考えた会員拡大活動に関する公約を記載いたします。</w:t>
      </w:r>
    </w:p>
    <w:p w14:paraId="1AD9C91A" w14:textId="77777777" w:rsidR="005A00F5" w:rsidRPr="005A00F5" w:rsidRDefault="005A00F5" w:rsidP="005A00F5">
      <w:pPr>
        <w:pStyle w:val="a9"/>
        <w:widowControl/>
        <w:numPr>
          <w:ilvl w:val="0"/>
          <w:numId w:val="1"/>
        </w:numPr>
        <w:contextualSpacing w:val="0"/>
        <w:rPr>
          <w:rFonts w:cs="ＭＳ Ｐゴシック"/>
          <w:sz w:val="20"/>
          <w:szCs w:val="20"/>
        </w:rPr>
      </w:pPr>
      <w:r w:rsidRPr="005A00F5">
        <w:rPr>
          <w:rFonts w:cs="ＭＳ Ｐゴシック" w:hint="eastAsia"/>
          <w:sz w:val="20"/>
          <w:szCs w:val="20"/>
        </w:rPr>
        <w:t>グループワークシートの罫線の色を薄くしました。</w:t>
      </w:r>
    </w:p>
    <w:p w14:paraId="3004B72C" w14:textId="77777777" w:rsidR="005A00F5" w:rsidRPr="005A00F5" w:rsidRDefault="005A00F5" w:rsidP="005A00F5">
      <w:pPr>
        <w:pStyle w:val="a9"/>
        <w:widowControl/>
        <w:numPr>
          <w:ilvl w:val="0"/>
          <w:numId w:val="1"/>
        </w:numPr>
        <w:contextualSpacing w:val="0"/>
        <w:rPr>
          <w:rFonts w:cs="ＭＳ Ｐゴシック"/>
          <w:sz w:val="20"/>
          <w:szCs w:val="20"/>
        </w:rPr>
      </w:pPr>
      <w:r w:rsidRPr="005A00F5">
        <w:rPr>
          <w:rFonts w:cs="ＭＳ Ｐゴシック" w:hint="eastAsia"/>
          <w:sz w:val="20"/>
          <w:szCs w:val="20"/>
        </w:rPr>
        <w:t>コントは全力で行うこととしました。</w:t>
      </w:r>
    </w:p>
    <w:p w14:paraId="3FF3ECD3" w14:textId="77777777" w:rsidR="005A00F5" w:rsidRPr="005A00F5" w:rsidRDefault="005A00F5" w:rsidP="005A00F5">
      <w:pPr>
        <w:pStyle w:val="a9"/>
        <w:widowControl/>
        <w:numPr>
          <w:ilvl w:val="0"/>
          <w:numId w:val="1"/>
        </w:numPr>
        <w:contextualSpacing w:val="0"/>
        <w:rPr>
          <w:rFonts w:cs="ＭＳ Ｐゴシック"/>
          <w:sz w:val="20"/>
          <w:szCs w:val="20"/>
        </w:rPr>
      </w:pPr>
      <w:r w:rsidRPr="005A00F5">
        <w:rPr>
          <w:rFonts w:cs="ＭＳ Ｐゴシック" w:hint="eastAsia"/>
          <w:sz w:val="20"/>
          <w:szCs w:val="20"/>
        </w:rPr>
        <w:t>会員拡大活動を積極的に行っている会員にとっては、苦手な会員へ拡大活動の意味合いを伝えます。</w:t>
      </w:r>
    </w:p>
    <w:p w14:paraId="0BD12C54" w14:textId="77777777" w:rsidR="005A00F5" w:rsidRPr="005A00F5" w:rsidRDefault="005A00F5" w:rsidP="005A00F5">
      <w:pPr>
        <w:pStyle w:val="a9"/>
        <w:ind w:left="360"/>
        <w:rPr>
          <w:rFonts w:cs="ＭＳ Ｐゴシック"/>
          <w:sz w:val="20"/>
          <w:szCs w:val="20"/>
        </w:rPr>
      </w:pPr>
    </w:p>
    <w:p w14:paraId="729E458A" w14:textId="088F54E6" w:rsidR="005A00F5" w:rsidRPr="009F0F59" w:rsidRDefault="005A00F5" w:rsidP="005A00F5">
      <w:pPr>
        <w:rPr>
          <w:rFonts w:cs="ＭＳ Ｐゴシック"/>
          <w:sz w:val="20"/>
          <w:szCs w:val="20"/>
        </w:rPr>
      </w:pPr>
      <w:r w:rsidRPr="009F0F59">
        <w:rPr>
          <w:rFonts w:cs="ＭＳ Ｐゴシック" w:hint="eastAsia"/>
          <w:sz w:val="20"/>
          <w:szCs w:val="20"/>
        </w:rPr>
        <w:t>■得られた効果</w:t>
      </w:r>
    </w:p>
    <w:p w14:paraId="3CDEB3B9" w14:textId="1DD79EF4" w:rsidR="005A00F5" w:rsidRPr="009F0F59" w:rsidRDefault="009F0F59" w:rsidP="005A00F5">
      <w:pPr>
        <w:pStyle w:val="a9"/>
        <w:widowControl/>
        <w:numPr>
          <w:ilvl w:val="0"/>
          <w:numId w:val="2"/>
        </w:numPr>
        <w:contextualSpacing w:val="0"/>
        <w:rPr>
          <w:rFonts w:cs="ＭＳ Ｐゴシック"/>
          <w:sz w:val="20"/>
          <w:szCs w:val="20"/>
        </w:rPr>
      </w:pPr>
      <w:r w:rsidRPr="009F0F59">
        <w:rPr>
          <w:rFonts w:cs="ＭＳ Ｐゴシック" w:hint="eastAsia"/>
          <w:sz w:val="20"/>
          <w:szCs w:val="20"/>
        </w:rPr>
        <w:t>委員会周りを行ったことで、2月度例会を行う理由を明確にし、参加員数の増加につなげることができた。</w:t>
      </w:r>
    </w:p>
    <w:p w14:paraId="65145FB0" w14:textId="77777777" w:rsidR="009F0F59" w:rsidRPr="009F0F59" w:rsidRDefault="009F0F59" w:rsidP="005A00F5">
      <w:pPr>
        <w:pStyle w:val="a9"/>
        <w:widowControl/>
        <w:numPr>
          <w:ilvl w:val="0"/>
          <w:numId w:val="2"/>
        </w:numPr>
        <w:contextualSpacing w:val="0"/>
        <w:rPr>
          <w:rFonts w:cs="Times New Roman"/>
          <w:sz w:val="24"/>
        </w:rPr>
      </w:pPr>
      <w:r w:rsidRPr="009F0F59">
        <w:rPr>
          <w:rFonts w:cs="ＭＳ Ｐゴシック" w:hint="eastAsia"/>
          <w:sz w:val="20"/>
          <w:szCs w:val="20"/>
        </w:rPr>
        <w:t>グループワーク中に良いところばかりではなく、苦手な部分も共有することで、だれがどのような部分で得手不得手があるのか理解することができた。</w:t>
      </w:r>
    </w:p>
    <w:p w14:paraId="3E832858" w14:textId="365E9D30" w:rsidR="005A00F5" w:rsidRPr="009F0F59" w:rsidRDefault="005A00F5" w:rsidP="005A00F5">
      <w:pPr>
        <w:pStyle w:val="a9"/>
        <w:widowControl/>
        <w:numPr>
          <w:ilvl w:val="0"/>
          <w:numId w:val="2"/>
        </w:numPr>
        <w:contextualSpacing w:val="0"/>
        <w:rPr>
          <w:rFonts w:cs="Times New Roman"/>
          <w:sz w:val="24"/>
        </w:rPr>
      </w:pPr>
      <w:r w:rsidRPr="009F0F59">
        <w:rPr>
          <w:rFonts w:cs="ＭＳ Ｐゴシック" w:hint="eastAsia"/>
          <w:sz w:val="20"/>
          <w:szCs w:val="20"/>
        </w:rPr>
        <w:t>自分自身との公約に基づき責任感が芽生え、目標達成への意欲を活性化させることができ</w:t>
      </w:r>
      <w:r w:rsidR="009F0F59" w:rsidRPr="009F0F59">
        <w:rPr>
          <w:rFonts w:cs="ＭＳ Ｐゴシック" w:hint="eastAsia"/>
          <w:sz w:val="20"/>
          <w:szCs w:val="20"/>
        </w:rPr>
        <w:t>た。特にルームへの記載は効果的であると考える。</w:t>
      </w:r>
    </w:p>
    <w:p w14:paraId="48AF98DA" w14:textId="77E3301B" w:rsidR="005A00F5" w:rsidRPr="009F0F59" w:rsidRDefault="005A00F5" w:rsidP="005A00F5">
      <w:pPr>
        <w:pStyle w:val="a9"/>
        <w:widowControl/>
        <w:numPr>
          <w:ilvl w:val="0"/>
          <w:numId w:val="2"/>
        </w:numPr>
        <w:contextualSpacing w:val="0"/>
      </w:pPr>
      <w:r w:rsidRPr="009F0F59">
        <w:rPr>
          <w:rFonts w:cs="ＭＳ Ｐゴシック" w:hint="eastAsia"/>
          <w:sz w:val="20"/>
          <w:szCs w:val="20"/>
        </w:rPr>
        <w:t>心理的に書きやすく</w:t>
      </w:r>
      <w:r w:rsidR="009F0F59" w:rsidRPr="009F0F59">
        <w:rPr>
          <w:rFonts w:cs="ＭＳ Ｐゴシック" w:hint="eastAsia"/>
          <w:sz w:val="20"/>
          <w:szCs w:val="20"/>
        </w:rPr>
        <w:t>することができた。その結果、グループワークでの積極的な意見の交換にもつながった。</w:t>
      </w:r>
    </w:p>
    <w:p w14:paraId="1387B7B8" w14:textId="544F992B" w:rsidR="005A00F5" w:rsidRPr="009F0F59" w:rsidRDefault="005A00F5" w:rsidP="005A00F5">
      <w:pPr>
        <w:pStyle w:val="a9"/>
        <w:widowControl/>
        <w:numPr>
          <w:ilvl w:val="0"/>
          <w:numId w:val="2"/>
        </w:numPr>
        <w:contextualSpacing w:val="0"/>
      </w:pPr>
      <w:r w:rsidRPr="009F0F59">
        <w:rPr>
          <w:rFonts w:cs="ＭＳ Ｐゴシック" w:hint="eastAsia"/>
          <w:sz w:val="20"/>
          <w:szCs w:val="20"/>
        </w:rPr>
        <w:t>本気で伝えることで、理解が</w:t>
      </w:r>
      <w:r w:rsidR="00E90EA5" w:rsidRPr="00E90EA5">
        <w:rPr>
          <w:rFonts w:cs="ＭＳ Ｐゴシック" w:hint="eastAsia"/>
          <w:color w:val="FF0000"/>
          <w:sz w:val="20"/>
          <w:szCs w:val="20"/>
        </w:rPr>
        <w:t>深まる</w:t>
      </w:r>
      <w:r w:rsidR="009F0F59" w:rsidRPr="009F0F59">
        <w:rPr>
          <w:rFonts w:cs="ＭＳ Ｐゴシック" w:hint="eastAsia"/>
          <w:sz w:val="20"/>
          <w:szCs w:val="20"/>
        </w:rPr>
        <w:t>とともにグループワークとのメリハリをつけたことで、例会に参加している方々の集中力の維持にも寄与できた</w:t>
      </w:r>
      <w:r w:rsidRPr="009F0F59">
        <w:rPr>
          <w:rFonts w:cs="ＭＳ Ｐゴシック" w:hint="eastAsia"/>
          <w:sz w:val="20"/>
          <w:szCs w:val="20"/>
        </w:rPr>
        <w:t>。</w:t>
      </w:r>
    </w:p>
    <w:p w14:paraId="00B9A44C" w14:textId="154A11F3" w:rsidR="005A00F5" w:rsidRPr="005A00F5" w:rsidRDefault="005A00F5" w:rsidP="005A00F5">
      <w:pPr>
        <w:pStyle w:val="a9"/>
        <w:widowControl/>
        <w:numPr>
          <w:ilvl w:val="0"/>
          <w:numId w:val="2"/>
        </w:numPr>
        <w:contextualSpacing w:val="0"/>
        <w:rPr>
          <w:rFonts w:hint="eastAsia"/>
        </w:rPr>
      </w:pPr>
      <w:r w:rsidRPr="009F0F59">
        <w:rPr>
          <w:rFonts w:cs="ＭＳ Ｐゴシック" w:hint="eastAsia"/>
          <w:sz w:val="20"/>
          <w:szCs w:val="20"/>
        </w:rPr>
        <w:t>会員拡大活動を行っている理由が明確になり、さらに会員拡大活動に注力するとともに、拡大活動が得意な方にも学びが深まりま</w:t>
      </w:r>
      <w:r w:rsidR="009F0F59" w:rsidRPr="009F0F59">
        <w:rPr>
          <w:rFonts w:cs="ＭＳ Ｐゴシック" w:hint="eastAsia"/>
          <w:sz w:val="20"/>
          <w:szCs w:val="20"/>
        </w:rPr>
        <w:t>した</w:t>
      </w:r>
      <w:r w:rsidRPr="009F0F59">
        <w:rPr>
          <w:rFonts w:cs="ＭＳ Ｐゴシック" w:hint="eastAsia"/>
          <w:sz w:val="20"/>
          <w:szCs w:val="20"/>
        </w:rPr>
        <w:t>。</w:t>
      </w:r>
    </w:p>
    <w:sectPr w:rsidR="005A00F5" w:rsidRPr="005A00F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05794" w14:textId="77777777" w:rsidR="00004B09" w:rsidRDefault="00004B09" w:rsidP="009F0F59">
      <w:r>
        <w:separator/>
      </w:r>
    </w:p>
  </w:endnote>
  <w:endnote w:type="continuationSeparator" w:id="0">
    <w:p w14:paraId="44B38394" w14:textId="77777777" w:rsidR="00004B09" w:rsidRDefault="00004B09" w:rsidP="009F0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CE0C1" w14:textId="77777777" w:rsidR="00004B09" w:rsidRDefault="00004B09" w:rsidP="009F0F59">
      <w:r>
        <w:separator/>
      </w:r>
    </w:p>
  </w:footnote>
  <w:footnote w:type="continuationSeparator" w:id="0">
    <w:p w14:paraId="58E06285" w14:textId="77777777" w:rsidR="00004B09" w:rsidRDefault="00004B09" w:rsidP="009F0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E2F94"/>
    <w:multiLevelType w:val="hybridMultilevel"/>
    <w:tmpl w:val="37E48F90"/>
    <w:lvl w:ilvl="0" w:tplc="05BEB0A8">
      <w:start w:val="1"/>
      <w:numFmt w:val="decimalEnclosedCircle"/>
      <w:lvlText w:val="%1"/>
      <w:lvlJc w:val="left"/>
      <w:pPr>
        <w:ind w:left="360" w:hanging="360"/>
      </w:pPr>
      <w:rPr>
        <w:sz w:val="20"/>
        <w:szCs w:val="20"/>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7E085F27"/>
    <w:multiLevelType w:val="hybridMultilevel"/>
    <w:tmpl w:val="2E224020"/>
    <w:lvl w:ilvl="0" w:tplc="E2DE1940">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15182355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6447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0F5"/>
    <w:rsid w:val="00004B09"/>
    <w:rsid w:val="0034196C"/>
    <w:rsid w:val="005734B7"/>
    <w:rsid w:val="005A00F5"/>
    <w:rsid w:val="00987004"/>
    <w:rsid w:val="009F0F59"/>
    <w:rsid w:val="00A35D6A"/>
    <w:rsid w:val="00E90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CCA491"/>
  <w15:chartTrackingRefBased/>
  <w15:docId w15:val="{2ED6ADEF-E72E-41D3-9F76-BB250637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5A00F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A00F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A00F5"/>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5A00F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A00F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A00F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A00F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A00F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A00F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A00F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A00F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A00F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5A00F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A00F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A00F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A00F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A00F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A00F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A00F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A00F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A00F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A00F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A00F5"/>
    <w:pPr>
      <w:spacing w:before="160" w:after="160"/>
      <w:jc w:val="center"/>
    </w:pPr>
    <w:rPr>
      <w:i/>
      <w:iCs/>
      <w:color w:val="404040" w:themeColor="text1" w:themeTint="BF"/>
    </w:rPr>
  </w:style>
  <w:style w:type="character" w:customStyle="1" w:styleId="a8">
    <w:name w:val="引用文 (文字)"/>
    <w:basedOn w:val="a0"/>
    <w:link w:val="a7"/>
    <w:uiPriority w:val="29"/>
    <w:rsid w:val="005A00F5"/>
    <w:rPr>
      <w:i/>
      <w:iCs/>
      <w:color w:val="404040" w:themeColor="text1" w:themeTint="BF"/>
    </w:rPr>
  </w:style>
  <w:style w:type="paragraph" w:styleId="a9">
    <w:name w:val="List Paragraph"/>
    <w:basedOn w:val="a"/>
    <w:uiPriority w:val="34"/>
    <w:qFormat/>
    <w:rsid w:val="005A00F5"/>
    <w:pPr>
      <w:ind w:left="720"/>
      <w:contextualSpacing/>
    </w:pPr>
  </w:style>
  <w:style w:type="character" w:styleId="21">
    <w:name w:val="Intense Emphasis"/>
    <w:basedOn w:val="a0"/>
    <w:uiPriority w:val="21"/>
    <w:qFormat/>
    <w:rsid w:val="005A00F5"/>
    <w:rPr>
      <w:i/>
      <w:iCs/>
      <w:color w:val="2F5496" w:themeColor="accent1" w:themeShade="BF"/>
    </w:rPr>
  </w:style>
  <w:style w:type="paragraph" w:styleId="22">
    <w:name w:val="Intense Quote"/>
    <w:basedOn w:val="a"/>
    <w:next w:val="a"/>
    <w:link w:val="23"/>
    <w:uiPriority w:val="30"/>
    <w:qFormat/>
    <w:rsid w:val="005A00F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5A00F5"/>
    <w:rPr>
      <w:i/>
      <w:iCs/>
      <w:color w:val="2F5496" w:themeColor="accent1" w:themeShade="BF"/>
    </w:rPr>
  </w:style>
  <w:style w:type="character" w:styleId="24">
    <w:name w:val="Intense Reference"/>
    <w:basedOn w:val="a0"/>
    <w:uiPriority w:val="32"/>
    <w:qFormat/>
    <w:rsid w:val="005A00F5"/>
    <w:rPr>
      <w:b/>
      <w:bCs/>
      <w:smallCaps/>
      <w:color w:val="2F5496" w:themeColor="accent1" w:themeShade="BF"/>
      <w:spacing w:val="5"/>
    </w:rPr>
  </w:style>
  <w:style w:type="paragraph" w:styleId="aa">
    <w:name w:val="header"/>
    <w:basedOn w:val="a"/>
    <w:link w:val="ab"/>
    <w:uiPriority w:val="99"/>
    <w:unhideWhenUsed/>
    <w:rsid w:val="009F0F59"/>
    <w:pPr>
      <w:tabs>
        <w:tab w:val="center" w:pos="4252"/>
        <w:tab w:val="right" w:pos="8504"/>
      </w:tabs>
      <w:snapToGrid w:val="0"/>
    </w:pPr>
  </w:style>
  <w:style w:type="character" w:customStyle="1" w:styleId="ab">
    <w:name w:val="ヘッダー (文字)"/>
    <w:basedOn w:val="a0"/>
    <w:link w:val="aa"/>
    <w:uiPriority w:val="99"/>
    <w:rsid w:val="009F0F59"/>
  </w:style>
  <w:style w:type="paragraph" w:styleId="ac">
    <w:name w:val="footer"/>
    <w:basedOn w:val="a"/>
    <w:link w:val="ad"/>
    <w:uiPriority w:val="99"/>
    <w:unhideWhenUsed/>
    <w:rsid w:val="009F0F59"/>
    <w:pPr>
      <w:tabs>
        <w:tab w:val="center" w:pos="4252"/>
        <w:tab w:val="right" w:pos="8504"/>
      </w:tabs>
      <w:snapToGrid w:val="0"/>
    </w:pPr>
  </w:style>
  <w:style w:type="character" w:customStyle="1" w:styleId="ad">
    <w:name w:val="フッター (文字)"/>
    <w:basedOn w:val="a0"/>
    <w:link w:val="ac"/>
    <w:uiPriority w:val="99"/>
    <w:rsid w:val="009F0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89</Words>
  <Characters>512</Characters>
  <Application>Microsoft Office Word</Application>
  <DocSecurity>0</DocSecurity>
  <Lines>4</Lines>
  <Paragraphs>1</Paragraphs>
  <ScaleCrop>false</ScaleCrop>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3</cp:revision>
  <cp:lastPrinted>2025-04-10T02:30:00Z</cp:lastPrinted>
  <dcterms:created xsi:type="dcterms:W3CDTF">2025-03-04T05:36:00Z</dcterms:created>
  <dcterms:modified xsi:type="dcterms:W3CDTF">2025-04-10T02:30:00Z</dcterms:modified>
</cp:coreProperties>
</file>